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8A890" w14:textId="77777777" w:rsidR="00027BEC" w:rsidRDefault="00990971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>
        <w:rPr>
          <w:rFonts w:ascii="Verdana" w:hAnsi="Verdana"/>
          <w:b/>
          <w:iCs/>
          <w:sz w:val="24"/>
          <w:szCs w:val="16"/>
        </w:rPr>
        <w:t>Formularz ofertowy</w:t>
      </w:r>
    </w:p>
    <w:p w14:paraId="34B32FC9" w14:textId="27F5C657" w:rsidR="00027BEC" w:rsidRDefault="00027BEC" w:rsidP="002F6079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4"/>
          <w:szCs w:val="16"/>
        </w:rPr>
      </w:pPr>
    </w:p>
    <w:p w14:paraId="593D0C28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16084814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Generalna Dyrekcja </w:t>
      </w:r>
    </w:p>
    <w:p w14:paraId="56C1F02B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Dróg Krajowych i Autostrad </w:t>
      </w:r>
    </w:p>
    <w:p w14:paraId="692797B5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Oddział w Rzeszowie, </w:t>
      </w:r>
    </w:p>
    <w:p w14:paraId="2EF3DEC9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ul. Legionów 20</w:t>
      </w:r>
    </w:p>
    <w:p w14:paraId="5CB68B4D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35-959 Rzeszów</w:t>
      </w:r>
    </w:p>
    <w:p w14:paraId="58D9BE25" w14:textId="1AC6B726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346070FA" w14:textId="77777777" w:rsidR="00027BEC" w:rsidRDefault="00990971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14:paraId="0FF07B03" w14:textId="4C6102F3" w:rsidR="00100BA2" w:rsidRPr="002F6079" w:rsidRDefault="00080CC7">
      <w:pPr>
        <w:pStyle w:val="Tekstpodstawowy3"/>
        <w:rPr>
          <w:rFonts w:ascii="Verdana" w:hAnsi="Verdana" w:cs="Tahoma"/>
          <w:b/>
          <w:bCs/>
          <w:color w:val="000000"/>
          <w:sz w:val="20"/>
          <w:szCs w:val="20"/>
          <w:shd w:val="clear" w:color="auto" w:fill="FFFFFF"/>
        </w:rPr>
      </w:pPr>
      <w:sdt>
        <w:sdtPr>
          <w:rPr>
            <w:rFonts w:ascii="Verdana" w:hAnsi="Verdana"/>
            <w:b/>
            <w:bCs/>
            <w:sz w:val="20"/>
            <w:szCs w:val="20"/>
          </w:rPr>
          <w:id w:val="-2144809039"/>
          <w:placeholder>
            <w:docPart w:val="3C1C0C717DBD477494709D04132E41DE"/>
          </w:placeholder>
          <w:text/>
        </w:sdtPr>
        <w:sdtContent>
          <w:r w:rsidRPr="00080CC7">
            <w:rPr>
              <w:rFonts w:ascii="Verdana" w:hAnsi="Verdana"/>
              <w:b/>
              <w:bCs/>
              <w:sz w:val="20"/>
              <w:szCs w:val="20"/>
            </w:rPr>
            <w:t>„Przeprowadzenie w 2026 roku pomiarów uzupełniających w ramach Generalnego Pomiaru Ruchu 2025, na odcinkach pomiarowych dróg krajowych zarządzanych przez Generalną Dyrekcję Dróg Krajowych i Autostrad Oddział w Rzeszowie”.</w:t>
          </w:r>
        </w:sdtContent>
      </w:sdt>
    </w:p>
    <w:p w14:paraId="76DF637D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Wykonawca</w:t>
      </w:r>
    </w:p>
    <w:p w14:paraId="72F8AC64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FA6D71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4A455E4B" w14:textId="77777777" w:rsidR="00027BEC" w:rsidRDefault="00027BEC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</w:p>
    <w:p w14:paraId="623F3FB5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E9F3B52" w14:textId="66CA4FBB" w:rsidR="00027BEC" w:rsidRPr="002F6079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37A63373" w14:textId="2D4DB4DF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Oferuje przedmiot zamówienia zgodnie z </w:t>
      </w:r>
      <w:r w:rsidR="004B0D92">
        <w:rPr>
          <w:rFonts w:ascii="Verdana" w:hAnsi="Verdana"/>
          <w:iCs/>
          <w:sz w:val="20"/>
          <w:szCs w:val="20"/>
        </w:rPr>
        <w:t>formularzem cenowym, stanowiącym załącznik do niniejszej oferty</w:t>
      </w:r>
      <w:r w:rsidR="00D01214">
        <w:rPr>
          <w:rFonts w:ascii="Verdana" w:hAnsi="Verdana"/>
          <w:iCs/>
          <w:sz w:val="20"/>
          <w:szCs w:val="20"/>
        </w:rPr>
        <w:t xml:space="preserve"> </w:t>
      </w:r>
    </w:p>
    <w:p w14:paraId="1B7968B2" w14:textId="77777777" w:rsidR="000053C6" w:rsidRDefault="000053C6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7E108E4D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5C3023C5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3DD929E3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…………………………………………………………………………………………………….</w:t>
      </w:r>
    </w:p>
    <w:p w14:paraId="4F28C3D4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69ED781A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</w:p>
    <w:p w14:paraId="5625605A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365606F6" w14:textId="43B07173" w:rsidR="00027BEC" w:rsidRPr="002F6079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1D55E0B7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……………………………………………………………….</w:t>
      </w:r>
    </w:p>
    <w:p w14:paraId="029A7BB0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7B87D30B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24B85179" w14:textId="77777777" w:rsidR="00027BEC" w:rsidRDefault="00990971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 telefonu, nr faksu, adres e-mail)</w:t>
      </w:r>
    </w:p>
    <w:p w14:paraId="4E1A5EE8" w14:textId="62FD3173" w:rsidR="00027BEC" w:rsidRDefault="00027BEC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265EFF77" w14:textId="257B4748" w:rsidR="002F6079" w:rsidRDefault="002F6079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41828524" w14:textId="473A95C3" w:rsidR="002F6079" w:rsidRDefault="002F6079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64B7BCDA" w14:textId="77777777" w:rsidR="00027BEC" w:rsidRDefault="00990971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………………………………..</w:t>
      </w:r>
    </w:p>
    <w:p w14:paraId="3B5B4CD2" w14:textId="0DEF1498" w:rsidR="00027BEC" w:rsidRPr="002F6079" w:rsidRDefault="00990971" w:rsidP="002F6079">
      <w:pPr>
        <w:ind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(miejscowość, data)       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(podpis Wykonawcy/Pełnomocnika) </w:t>
      </w:r>
    </w:p>
    <w:sectPr w:rsidR="00027BEC" w:rsidRPr="002F6079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F47CA" w14:textId="77777777" w:rsidR="00E8308F" w:rsidRDefault="00E8308F" w:rsidP="00674002">
      <w:pPr>
        <w:spacing w:after="0" w:line="240" w:lineRule="auto"/>
      </w:pPr>
      <w:r>
        <w:separator/>
      </w:r>
    </w:p>
  </w:endnote>
  <w:endnote w:type="continuationSeparator" w:id="0">
    <w:p w14:paraId="610BC814" w14:textId="77777777" w:rsidR="00E8308F" w:rsidRDefault="00E8308F" w:rsidP="00674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6AAD9" w14:textId="77777777" w:rsidR="00E8308F" w:rsidRDefault="00E8308F" w:rsidP="00674002">
      <w:pPr>
        <w:spacing w:after="0" w:line="240" w:lineRule="auto"/>
      </w:pPr>
      <w:r>
        <w:separator/>
      </w:r>
    </w:p>
  </w:footnote>
  <w:footnote w:type="continuationSeparator" w:id="0">
    <w:p w14:paraId="6612458C" w14:textId="77777777" w:rsidR="00E8308F" w:rsidRDefault="00E8308F" w:rsidP="006740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C"/>
    <w:rsid w:val="000053C6"/>
    <w:rsid w:val="00027BEC"/>
    <w:rsid w:val="00080CC7"/>
    <w:rsid w:val="000A628C"/>
    <w:rsid w:val="000D1C32"/>
    <w:rsid w:val="000E4614"/>
    <w:rsid w:val="00100BA2"/>
    <w:rsid w:val="00253EE3"/>
    <w:rsid w:val="00254508"/>
    <w:rsid w:val="00265093"/>
    <w:rsid w:val="002F6079"/>
    <w:rsid w:val="003A68E1"/>
    <w:rsid w:val="004B0D92"/>
    <w:rsid w:val="00674002"/>
    <w:rsid w:val="0091134B"/>
    <w:rsid w:val="00960B97"/>
    <w:rsid w:val="00990971"/>
    <w:rsid w:val="009910FD"/>
    <w:rsid w:val="00A81D2F"/>
    <w:rsid w:val="00BD1597"/>
    <w:rsid w:val="00D01214"/>
    <w:rsid w:val="00E010D8"/>
    <w:rsid w:val="00E8308F"/>
    <w:rsid w:val="00F1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4A37"/>
  <w15:chartTrackingRefBased/>
  <w15:docId w15:val="{DA7C1566-B2BA-4F03-A782-5AF00C17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eastAsia="Calibri" w:hAnsi="Calibri" w:cs="Times New Roman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40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400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4002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080C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C1C0C717DBD477494709D04132E41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FA622F-117A-4A87-8DF9-528DAF61BB76}"/>
      </w:docPartPr>
      <w:docPartBody>
        <w:p w:rsidR="00827286" w:rsidRDefault="00827286" w:rsidP="00827286">
          <w:pPr>
            <w:pStyle w:val="3C1C0C717DBD477494709D04132E41DE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286"/>
    <w:rsid w:val="00297794"/>
    <w:rsid w:val="00322482"/>
    <w:rsid w:val="00827286"/>
    <w:rsid w:val="0091134B"/>
    <w:rsid w:val="00E0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7286"/>
    <w:rPr>
      <w:color w:val="808080"/>
    </w:rPr>
  </w:style>
  <w:style w:type="paragraph" w:customStyle="1" w:styleId="3C1C0C717DBD477494709D04132E41DE">
    <w:name w:val="3C1C0C717DBD477494709D04132E41DE"/>
    <w:rsid w:val="008272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Chanowski Sylwester</cp:lastModifiedBy>
  <cp:revision>3</cp:revision>
  <cp:lastPrinted>2017-06-21T08:08:00Z</cp:lastPrinted>
  <dcterms:created xsi:type="dcterms:W3CDTF">2026-01-13T10:43:00Z</dcterms:created>
  <dcterms:modified xsi:type="dcterms:W3CDTF">2026-01-13T10:44:00Z</dcterms:modified>
</cp:coreProperties>
</file>